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63" w:rsidRPr="00132E0B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bookmarkStart w:id="0" w:name="_GoBack"/>
      <w:r w:rsidRPr="00132E0B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132E0B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132E0B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8675C2" w:rsidRPr="00132E0B" w:rsidRDefault="008675C2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132E0B">
        <w:rPr>
          <w:rFonts w:ascii="標楷體" w:eastAsia="標楷體" w:hAnsi="標楷體" w:hint="eastAsia"/>
          <w:sz w:val="20"/>
          <w:szCs w:val="20"/>
        </w:rPr>
        <w:t>本辦法適用10</w:t>
      </w:r>
      <w:r w:rsidR="00FE3430" w:rsidRPr="00132E0B">
        <w:rPr>
          <w:rFonts w:ascii="標楷體" w:eastAsia="標楷體" w:hAnsi="標楷體" w:hint="eastAsia"/>
          <w:sz w:val="20"/>
          <w:szCs w:val="20"/>
        </w:rPr>
        <w:t>8</w:t>
      </w:r>
      <w:r w:rsidRPr="00132E0B">
        <w:rPr>
          <w:rFonts w:ascii="標楷體" w:eastAsia="標楷體" w:hAnsi="標楷體" w:hint="eastAsia"/>
          <w:sz w:val="20"/>
          <w:szCs w:val="20"/>
        </w:rPr>
        <w:t>學年度起入學之學生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89.</w:t>
      </w:r>
      <w:r w:rsidRPr="00132E0B">
        <w:rPr>
          <w:rFonts w:ascii="標楷體" w:eastAsia="標楷體" w:hAnsi="標楷體"/>
          <w:sz w:val="16"/>
          <w:szCs w:val="16"/>
        </w:rPr>
        <w:t>10</w:t>
      </w:r>
      <w:r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3</w:t>
      </w:r>
      <w:r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101.01.11</w:t>
      </w:r>
      <w:r w:rsidRPr="00132E0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103.02.25</w:t>
      </w:r>
      <w:r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103.05.13系務會議通過修訂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104.0.5.13系務委員會議通過修訂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1" w:name="OLE_LINK1"/>
      <w:bookmarkStart w:id="2" w:name="OLE_LINK2"/>
      <w:bookmarkStart w:id="3" w:name="OLE_LINK3"/>
      <w:r w:rsidRPr="00132E0B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1"/>
      <w:bookmarkEnd w:id="2"/>
      <w:bookmarkEnd w:id="3"/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4" w:name="OLE_LINK4"/>
      <w:bookmarkStart w:id="5" w:name="OLE_LINK5"/>
      <w:bookmarkStart w:id="6" w:name="OLE_LINK6"/>
      <w:r w:rsidRPr="00132E0B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4"/>
      <w:bookmarkEnd w:id="5"/>
      <w:bookmarkEnd w:id="6"/>
    </w:p>
    <w:p w:rsidR="001F6ADE" w:rsidRPr="00132E0B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132E0B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132E0B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132E0B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132E0B">
        <w:rPr>
          <w:rFonts w:ascii="標楷體" w:eastAsia="標楷體" w:hAnsi="標楷體" w:hint="eastAsia"/>
          <w:sz w:val="16"/>
          <w:szCs w:val="16"/>
        </w:rPr>
        <w:t>系務會議</w:t>
      </w:r>
      <w:r w:rsidRPr="00132E0B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132E0B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132E0B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132E0B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132E0B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132E0B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132E0B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</w:t>
      </w:r>
      <w:r w:rsidRPr="00132E0B">
        <w:rPr>
          <w:rFonts w:ascii="標楷體" w:eastAsia="標楷體" w:hAnsi="標楷體"/>
          <w:sz w:val="16"/>
          <w:szCs w:val="16"/>
        </w:rPr>
        <w:t>7</w:t>
      </w:r>
      <w:r w:rsidRPr="00132E0B">
        <w:rPr>
          <w:rFonts w:ascii="標楷體" w:eastAsia="標楷體" w:hAnsi="標楷體" w:hint="eastAsia"/>
          <w:sz w:val="16"/>
          <w:szCs w:val="16"/>
        </w:rPr>
        <w:t>.0</w:t>
      </w:r>
      <w:r w:rsidRPr="00132E0B">
        <w:rPr>
          <w:rFonts w:ascii="標楷體" w:eastAsia="標楷體" w:hAnsi="標楷體"/>
          <w:sz w:val="16"/>
          <w:szCs w:val="16"/>
        </w:rPr>
        <w:t>3</w:t>
      </w:r>
      <w:r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2</w:t>
      </w:r>
      <w:r w:rsidRPr="00132E0B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A802E3" w:rsidRPr="00132E0B" w:rsidRDefault="00A802E3" w:rsidP="00A802E3">
      <w:pPr>
        <w:wordWrap w:val="0"/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107.11.14 系課程委員會議通過修訂</w:t>
      </w:r>
    </w:p>
    <w:p w:rsidR="008E798E" w:rsidRPr="00132E0B" w:rsidRDefault="002E55DA" w:rsidP="008E798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107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12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5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A802E3" w:rsidRPr="00132E0B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 w:hint="eastAsia"/>
          <w:sz w:val="16"/>
          <w:szCs w:val="16"/>
        </w:rPr>
        <w:t>12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 w:hint="eastAsia"/>
          <w:sz w:val="16"/>
          <w:szCs w:val="16"/>
        </w:rPr>
        <w:t>11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院課程委員會議通過修訂</w:t>
      </w:r>
    </w:p>
    <w:p w:rsidR="00A802E3" w:rsidRPr="00132E0B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108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.0</w:t>
      </w:r>
      <w:r w:rsidRPr="00132E0B">
        <w:rPr>
          <w:rFonts w:ascii="標楷體" w:eastAsia="標楷體" w:hAnsi="標楷體" w:hint="eastAsia"/>
          <w:sz w:val="16"/>
          <w:szCs w:val="16"/>
        </w:rPr>
        <w:t>1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.O</w:t>
      </w:r>
      <w:r w:rsidRPr="00132E0B">
        <w:rPr>
          <w:rFonts w:ascii="標楷體" w:eastAsia="標楷體" w:hAnsi="標楷體" w:hint="eastAsia"/>
          <w:sz w:val="16"/>
          <w:szCs w:val="16"/>
        </w:rPr>
        <w:t>9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A70D13" w:rsidRPr="00132E0B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A70D13" w:rsidRPr="00132E0B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973D38" w:rsidRPr="00132E0B" w:rsidRDefault="00973D38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bCs/>
          <w:sz w:val="16"/>
          <w:szCs w:val="16"/>
        </w:rPr>
        <w:t>108.10.09</w:t>
      </w:r>
      <w:r w:rsidRPr="00132E0B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960663" w:rsidRPr="00132E0B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標楷體" w:eastAsia="標楷體" w:hAnsi="標楷體"/>
          <w:spacing w:val="-35"/>
          <w:sz w:val="16"/>
          <w:szCs w:val="16"/>
        </w:rPr>
      </w:pPr>
    </w:p>
    <w:p w:rsidR="00960663" w:rsidRPr="00132E0B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本辦法</w:t>
      </w:r>
      <w:r w:rsidR="00292669" w:rsidRPr="00132E0B">
        <w:rPr>
          <w:rFonts w:ascii="標楷體" w:eastAsia="標楷體" w:hAnsi="標楷體" w:hint="eastAsia"/>
        </w:rPr>
        <w:t>依</w:t>
      </w:r>
      <w:r w:rsidRPr="00132E0B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132E0B">
        <w:rPr>
          <w:rFonts w:ascii="標楷體" w:eastAsia="標楷體" w:hAnsi="標楷體" w:hint="eastAsia"/>
        </w:rPr>
        <w:t>及「學分抵免辦法」</w:t>
      </w:r>
      <w:r w:rsidRPr="00132E0B">
        <w:rPr>
          <w:rFonts w:ascii="標楷體" w:eastAsia="標楷體" w:hAnsi="標楷體" w:hint="eastAsia"/>
        </w:rPr>
        <w:t>規定</w:t>
      </w:r>
      <w:r w:rsidR="00292669" w:rsidRPr="00132E0B">
        <w:rPr>
          <w:rFonts w:ascii="標楷體" w:eastAsia="標楷體" w:hAnsi="標楷體" w:hint="eastAsia"/>
        </w:rPr>
        <w:t>訂定之</w:t>
      </w:r>
      <w:r w:rsidRPr="00132E0B">
        <w:rPr>
          <w:rFonts w:ascii="標楷體" w:eastAsia="標楷體" w:hAnsi="標楷體" w:hint="eastAsia"/>
        </w:rPr>
        <w:t>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/>
        </w:rPr>
        <w:t>修業年限及畢業要求</w:t>
      </w:r>
    </w:p>
    <w:p w:rsidR="00960663" w:rsidRPr="00132E0B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 xml:space="preserve">    </w:t>
      </w:r>
      <w:r w:rsidR="00694606" w:rsidRPr="00132E0B">
        <w:rPr>
          <w:rFonts w:ascii="標楷體" w:eastAsia="標楷體" w:hAnsi="標楷體" w:hint="eastAsia"/>
        </w:rPr>
        <w:t>一</w:t>
      </w:r>
      <w:r w:rsidR="00960663" w:rsidRPr="00132E0B">
        <w:rPr>
          <w:rFonts w:ascii="標楷體" w:eastAsia="標楷體" w:hAnsi="標楷體"/>
        </w:rPr>
        <w:t>、修業年限：一至四年。</w:t>
      </w:r>
    </w:p>
    <w:p w:rsidR="00960663" w:rsidRPr="00132E0B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二</w:t>
      </w:r>
      <w:r w:rsidR="00960663" w:rsidRPr="00132E0B">
        <w:rPr>
          <w:rFonts w:ascii="標楷體" w:eastAsia="標楷體" w:hAnsi="標楷體"/>
        </w:rPr>
        <w:t>、滿足修課要求。</w:t>
      </w:r>
    </w:p>
    <w:p w:rsidR="00960663" w:rsidRPr="00132E0B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三</w:t>
      </w:r>
      <w:r w:rsidR="00960663" w:rsidRPr="00132E0B">
        <w:rPr>
          <w:rFonts w:ascii="標楷體" w:eastAsia="標楷體" w:hAnsi="標楷體"/>
        </w:rPr>
        <w:t>、通過</w:t>
      </w:r>
      <w:r w:rsidR="00960663" w:rsidRPr="00132E0B">
        <w:rPr>
          <w:rFonts w:ascii="標楷體" w:eastAsia="標楷體" w:hAnsi="標楷體" w:hint="eastAsia"/>
        </w:rPr>
        <w:t>學位</w:t>
      </w:r>
      <w:r w:rsidR="00960663" w:rsidRPr="00132E0B">
        <w:rPr>
          <w:rFonts w:ascii="標楷體" w:eastAsia="標楷體" w:hAnsi="標楷體"/>
        </w:rPr>
        <w:t>考試。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/>
        </w:rPr>
        <w:t>修課要求</w:t>
      </w:r>
    </w:p>
    <w:p w:rsidR="00960663" w:rsidRPr="00132E0B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一、</w:t>
      </w:r>
      <w:r w:rsidR="00694606" w:rsidRPr="00132E0B">
        <w:rPr>
          <w:rFonts w:ascii="標楷體" w:eastAsia="標楷體" w:hAnsi="標楷體" w:hint="eastAsia"/>
          <w:szCs w:val="24"/>
        </w:rPr>
        <w:t>最低應修</w:t>
      </w:r>
      <w:r w:rsidRPr="00132E0B">
        <w:rPr>
          <w:rFonts w:ascii="標楷體" w:eastAsia="標楷體" w:hAnsi="標楷體"/>
          <w:szCs w:val="24"/>
        </w:rPr>
        <w:t>畢業學分為4</w:t>
      </w:r>
      <w:r w:rsidR="00F21523" w:rsidRPr="00132E0B">
        <w:rPr>
          <w:rFonts w:ascii="標楷體" w:eastAsia="標楷體" w:hAnsi="標楷體" w:hint="eastAsia"/>
          <w:szCs w:val="24"/>
        </w:rPr>
        <w:t>3</w:t>
      </w:r>
      <w:r w:rsidR="00694606" w:rsidRPr="00132E0B">
        <w:rPr>
          <w:rFonts w:ascii="標楷體" w:eastAsia="標楷體" w:hAnsi="標楷體"/>
          <w:szCs w:val="24"/>
        </w:rPr>
        <w:t>學分</w:t>
      </w:r>
      <w:r w:rsidRPr="00132E0B">
        <w:rPr>
          <w:rFonts w:ascii="標楷體" w:eastAsia="標楷體" w:hAnsi="標楷體"/>
          <w:szCs w:val="24"/>
        </w:rPr>
        <w:t>。</w:t>
      </w:r>
    </w:p>
    <w:p w:rsidR="00960663" w:rsidRPr="00132E0B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二、必修2</w:t>
      </w:r>
      <w:r w:rsidR="00F21523" w:rsidRPr="00132E0B">
        <w:rPr>
          <w:rFonts w:ascii="標楷體" w:eastAsia="標楷體" w:hAnsi="標楷體" w:hint="eastAsia"/>
          <w:szCs w:val="24"/>
        </w:rPr>
        <w:t>1</w:t>
      </w:r>
      <w:r w:rsidRPr="00132E0B">
        <w:rPr>
          <w:rFonts w:ascii="標楷體" w:eastAsia="標楷體" w:hAnsi="標楷體"/>
          <w:szCs w:val="24"/>
        </w:rPr>
        <w:t>學分，</w:t>
      </w:r>
      <w:r w:rsidR="00694606" w:rsidRPr="00132E0B">
        <w:rPr>
          <w:rFonts w:ascii="標楷體" w:eastAsia="標楷體" w:hAnsi="標楷體"/>
          <w:szCs w:val="24"/>
        </w:rPr>
        <w:t>科目如附表</w:t>
      </w:r>
      <w:r w:rsidR="00694606" w:rsidRPr="00132E0B">
        <w:rPr>
          <w:rFonts w:ascii="標楷體" w:eastAsia="標楷體" w:hAnsi="標楷體" w:hint="eastAsia"/>
          <w:szCs w:val="24"/>
        </w:rPr>
        <w:t>，</w:t>
      </w:r>
      <w:r w:rsidRPr="00132E0B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132E0B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三、選修至少</w:t>
      </w:r>
      <w:r w:rsidRPr="00132E0B">
        <w:rPr>
          <w:rFonts w:ascii="標楷體" w:eastAsia="標楷體" w:hAnsi="標楷體" w:hint="eastAsia"/>
          <w:szCs w:val="24"/>
        </w:rPr>
        <w:t>22</w:t>
      </w:r>
      <w:r w:rsidRPr="00132E0B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132E0B">
        <w:rPr>
          <w:rFonts w:ascii="標楷體" w:eastAsia="標楷體" w:hAnsi="標楷體" w:hint="eastAsia"/>
          <w:szCs w:val="24"/>
        </w:rPr>
        <w:t>至少</w:t>
      </w:r>
      <w:r w:rsidRPr="00132E0B">
        <w:rPr>
          <w:rFonts w:ascii="標楷體" w:eastAsia="標楷體" w:hAnsi="標楷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132E0B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132E0B">
        <w:rPr>
          <w:rFonts w:ascii="標楷體" w:eastAsia="標楷體" w:hAnsi="標楷體"/>
          <w:szCs w:val="24"/>
        </w:rPr>
        <w:t>學分為限。</w:t>
      </w:r>
      <w:r w:rsidRPr="00132E0B">
        <w:rPr>
          <w:rFonts w:ascii="標楷體" w:eastAsia="標楷體" w:hAnsi="標楷體"/>
          <w:szCs w:val="24"/>
        </w:rPr>
        <w:t>部分選</w:t>
      </w:r>
      <w:r w:rsidR="00694606" w:rsidRPr="00132E0B">
        <w:rPr>
          <w:rFonts w:ascii="標楷體" w:eastAsia="標楷體" w:hAnsi="標楷體"/>
          <w:szCs w:val="24"/>
        </w:rPr>
        <w:t>修課程可參考</w:t>
      </w:r>
      <w:r w:rsidR="00694606" w:rsidRPr="00132E0B">
        <w:rPr>
          <w:rFonts w:ascii="標楷體" w:eastAsia="標楷體" w:hAnsi="標楷體" w:hint="eastAsia"/>
          <w:szCs w:val="24"/>
        </w:rPr>
        <w:t>本</w:t>
      </w:r>
      <w:r w:rsidR="00545FA2" w:rsidRPr="00132E0B">
        <w:rPr>
          <w:rFonts w:ascii="標楷體" w:eastAsia="標楷體" w:hAnsi="標楷體"/>
          <w:szCs w:val="24"/>
        </w:rPr>
        <w:t>系網頁碩士班課程地圖。</w:t>
      </w:r>
    </w:p>
    <w:p w:rsidR="00960663" w:rsidRPr="00132E0B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四、畢業前須修習通過本校語言中心所開設的</w:t>
      </w:r>
      <w:r w:rsidR="00960663" w:rsidRPr="00132E0B">
        <w:rPr>
          <w:rFonts w:ascii="標楷體" w:eastAsia="標楷體" w:hAnsi="標楷體"/>
          <w:szCs w:val="24"/>
        </w:rPr>
        <w:t>英文課程2學分，課</w:t>
      </w:r>
      <w:r w:rsidR="00960663" w:rsidRPr="00132E0B">
        <w:rPr>
          <w:rFonts w:ascii="標楷體" w:eastAsia="標楷體" w:hAnsi="標楷體" w:hint="eastAsia"/>
          <w:szCs w:val="24"/>
        </w:rPr>
        <w:t>號</w:t>
      </w:r>
      <w:r w:rsidR="00960663" w:rsidRPr="00132E0B">
        <w:rPr>
          <w:rFonts w:ascii="標楷體" w:eastAsia="標楷體" w:hAnsi="標楷體"/>
          <w:szCs w:val="24"/>
        </w:rPr>
        <w:t>LN4901</w:t>
      </w:r>
      <w:r w:rsidR="00960663" w:rsidRPr="00132E0B">
        <w:rPr>
          <w:rFonts w:ascii="標楷體" w:eastAsia="標楷體" w:hAnsi="標楷體" w:hint="eastAsia"/>
          <w:szCs w:val="24"/>
        </w:rPr>
        <w:t>~</w:t>
      </w:r>
      <w:r w:rsidR="00960663" w:rsidRPr="00132E0B">
        <w:rPr>
          <w:rFonts w:ascii="標楷體" w:eastAsia="標楷體" w:hAnsi="標楷體"/>
          <w:szCs w:val="24"/>
        </w:rPr>
        <w:t>LN4950</w:t>
      </w:r>
      <w:r w:rsidR="00CE525F" w:rsidRPr="00132E0B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132E0B">
        <w:rPr>
          <w:rFonts w:ascii="標楷體" w:eastAsia="標楷體" w:hAnsi="標楷體"/>
          <w:szCs w:val="24"/>
        </w:rPr>
        <w:t>但不列入畢業學分。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論文指導</w:t>
      </w:r>
    </w:p>
    <w:p w:rsidR="00960663" w:rsidRPr="00132E0B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一、</w:t>
      </w:r>
      <w:r w:rsidR="00960663" w:rsidRPr="00132E0B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132E0B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bCs/>
          <w:szCs w:val="24"/>
        </w:rPr>
        <w:t>本</w:t>
      </w:r>
      <w:r w:rsidRPr="00132E0B">
        <w:rPr>
          <w:rFonts w:ascii="標楷體" w:eastAsia="標楷體" w:hAnsi="標楷體"/>
          <w:szCs w:val="24"/>
        </w:rPr>
        <w:t>辦法如有未盡事宜，依教育部及本校</w:t>
      </w:r>
      <w:r w:rsidR="008675C2" w:rsidRPr="00132E0B">
        <w:rPr>
          <w:rFonts w:ascii="標楷體" w:eastAsia="標楷體" w:hAnsi="標楷體" w:hint="eastAsia"/>
          <w:szCs w:val="24"/>
        </w:rPr>
        <w:t>相</w:t>
      </w:r>
      <w:r w:rsidRPr="00132E0B">
        <w:rPr>
          <w:rFonts w:ascii="標楷體" w:eastAsia="標楷體" w:hAnsi="標楷體"/>
          <w:szCs w:val="24"/>
        </w:rPr>
        <w:t>關規定辦理。</w:t>
      </w:r>
    </w:p>
    <w:p w:rsidR="007D6072" w:rsidRPr="00132E0B" w:rsidRDefault="00960663" w:rsidP="006E74B4">
      <w:pPr>
        <w:widowControl/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 w:hint="eastAsia"/>
          <w:szCs w:val="24"/>
        </w:rPr>
        <w:lastRenderedPageBreak/>
        <w:t>本辦法經系務會議及</w:t>
      </w:r>
      <w:r w:rsidRPr="00132E0B">
        <w:rPr>
          <w:rFonts w:ascii="標楷體" w:eastAsia="標楷體" w:hAnsi="標楷體" w:hint="eastAsia"/>
          <w:bCs/>
          <w:szCs w:val="24"/>
        </w:rPr>
        <w:t>院課程委員會審議</w:t>
      </w:r>
      <w:r w:rsidRPr="00132E0B">
        <w:rPr>
          <w:rFonts w:ascii="標楷體" w:eastAsia="標楷體" w:hAnsi="標楷體" w:hint="eastAsia"/>
          <w:szCs w:val="24"/>
        </w:rPr>
        <w:t>通過，送教務會議核備後實施，修正時亦同。</w:t>
      </w:r>
      <w:r w:rsidR="007D6072" w:rsidRPr="00132E0B">
        <w:rPr>
          <w:rFonts w:ascii="標楷體" w:eastAsia="標楷體" w:hAnsi="標楷體"/>
          <w:szCs w:val="24"/>
        </w:rPr>
        <w:br w:type="page"/>
      </w:r>
    </w:p>
    <w:p w:rsidR="00960663" w:rsidRPr="00132E0B" w:rsidRDefault="00960663" w:rsidP="00533C50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132E0B">
        <w:rPr>
          <w:rFonts w:ascii="標楷體" w:eastAsia="標楷體" w:hAnsi="標楷體" w:hint="eastAsia"/>
          <w:szCs w:val="24"/>
        </w:rPr>
        <w:t xml:space="preserve"> </w:t>
      </w:r>
      <w:r w:rsidR="00533C50" w:rsidRPr="00132E0B">
        <w:rPr>
          <w:rFonts w:ascii="標楷體" w:eastAsia="標楷體" w:hAnsi="標楷體" w:hint="eastAsia"/>
          <w:szCs w:val="24"/>
        </w:rPr>
        <w:t>中央大學財金系碩士班必</w:t>
      </w:r>
      <w:r w:rsidRPr="00132E0B">
        <w:rPr>
          <w:rFonts w:ascii="標楷體" w:eastAsia="標楷體" w:hAnsi="標楷體" w:hint="eastAsia"/>
          <w:szCs w:val="24"/>
        </w:rPr>
        <w:t>修科目表</w:t>
      </w:r>
    </w:p>
    <w:p w:rsidR="00960663" w:rsidRPr="00132E0B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190"/>
        <w:gridCol w:w="2190"/>
        <w:gridCol w:w="2190"/>
        <w:gridCol w:w="2190"/>
      </w:tblGrid>
      <w:tr w:rsidR="00132E0B" w:rsidRPr="00132E0B" w:rsidTr="00533C50">
        <w:trPr>
          <w:cantSplit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一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二</w:t>
            </w:r>
          </w:p>
        </w:tc>
      </w:tr>
      <w:tr w:rsidR="00132E0B" w:rsidRPr="00132E0B" w:rsidTr="00533C50">
        <w:trPr>
          <w:cantSplit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</w:tr>
      <w:tr w:rsidR="00132E0B" w:rsidRPr="00132E0B" w:rsidTr="00533C50">
        <w:trPr>
          <w:cantSplit/>
          <w:trHeight w:val="2756"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     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960663" w:rsidRPr="00132E0B" w:rsidRDefault="00960663" w:rsidP="00960663">
            <w:pPr>
              <w:pStyle w:val="Default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132E0B">
              <w:rPr>
                <w:rFonts w:hAnsi="標楷體" w:cs="Times New Roman"/>
                <w:color w:val="auto"/>
                <w:sz w:val="22"/>
                <w:szCs w:val="22"/>
              </w:rPr>
              <w:t>訂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2</w:t>
            </w:r>
            <w:r w:rsidR="00FE259C" w:rsidRPr="00132E0B">
              <w:rPr>
                <w:rFonts w:ascii="標楷體" w:eastAsia="標楷體" w:hAnsi="標楷體" w:hint="eastAsia"/>
                <w:snapToGrid w:val="0"/>
                <w:sz w:val="22"/>
              </w:rPr>
              <w:t>1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財務管理專題討論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FM6021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數量方法Ι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FM6005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財務管理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FM6056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期貨與選擇權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FM6016 (3)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財務管理專題討論Ⅲ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trike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論文研究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trike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trike/>
                <w:snapToGrid w:val="0"/>
                <w:sz w:val="22"/>
              </w:rPr>
              <w:t>42 (2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)</w:t>
            </w:r>
          </w:p>
        </w:tc>
      </w:tr>
    </w:tbl>
    <w:p w:rsidR="00960663" w:rsidRPr="00132E0B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bookmarkEnd w:id="0"/>
    <w:p w:rsidR="00CA6B0F" w:rsidRPr="00132E0B" w:rsidRDefault="00CA6B0F">
      <w:pPr>
        <w:rPr>
          <w:rFonts w:ascii="標楷體" w:eastAsia="標楷體" w:hAnsi="標楷體"/>
        </w:rPr>
      </w:pPr>
    </w:p>
    <w:sectPr w:rsidR="00CA6B0F" w:rsidRPr="00132E0B" w:rsidSect="003D4E35"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F6" w:rsidRDefault="000222F6" w:rsidP="00747D95">
      <w:r>
        <w:separator/>
      </w:r>
    </w:p>
  </w:endnote>
  <w:endnote w:type="continuationSeparator" w:id="0">
    <w:p w:rsidR="000222F6" w:rsidRDefault="000222F6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F6" w:rsidRDefault="000222F6" w:rsidP="00747D95">
      <w:r>
        <w:separator/>
      </w:r>
    </w:p>
  </w:footnote>
  <w:footnote w:type="continuationSeparator" w:id="0">
    <w:p w:rsidR="000222F6" w:rsidRDefault="000222F6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3"/>
    <w:rsid w:val="000222F6"/>
    <w:rsid w:val="00033742"/>
    <w:rsid w:val="00065EA0"/>
    <w:rsid w:val="000A4DC1"/>
    <w:rsid w:val="000C7B33"/>
    <w:rsid w:val="00132E0B"/>
    <w:rsid w:val="001402B6"/>
    <w:rsid w:val="00181F15"/>
    <w:rsid w:val="001F6ADE"/>
    <w:rsid w:val="00216773"/>
    <w:rsid w:val="00232CED"/>
    <w:rsid w:val="00292669"/>
    <w:rsid w:val="002E55DA"/>
    <w:rsid w:val="0032368B"/>
    <w:rsid w:val="003C2307"/>
    <w:rsid w:val="003D4E35"/>
    <w:rsid w:val="004137EA"/>
    <w:rsid w:val="00472D17"/>
    <w:rsid w:val="00517D02"/>
    <w:rsid w:val="00533C50"/>
    <w:rsid w:val="005429FD"/>
    <w:rsid w:val="00545FA2"/>
    <w:rsid w:val="005B22AC"/>
    <w:rsid w:val="00620FF4"/>
    <w:rsid w:val="00655D6D"/>
    <w:rsid w:val="00694606"/>
    <w:rsid w:val="006C6F1F"/>
    <w:rsid w:val="00732B18"/>
    <w:rsid w:val="00747D95"/>
    <w:rsid w:val="00766975"/>
    <w:rsid w:val="007829A3"/>
    <w:rsid w:val="007841ED"/>
    <w:rsid w:val="007C3334"/>
    <w:rsid w:val="007D6072"/>
    <w:rsid w:val="007D7D79"/>
    <w:rsid w:val="008675C2"/>
    <w:rsid w:val="008C6644"/>
    <w:rsid w:val="008E798E"/>
    <w:rsid w:val="00960663"/>
    <w:rsid w:val="00972402"/>
    <w:rsid w:val="00973D38"/>
    <w:rsid w:val="009A4B57"/>
    <w:rsid w:val="00A25A2A"/>
    <w:rsid w:val="00A70D13"/>
    <w:rsid w:val="00A802E3"/>
    <w:rsid w:val="00AA498E"/>
    <w:rsid w:val="00AF51B5"/>
    <w:rsid w:val="00B00056"/>
    <w:rsid w:val="00B353FB"/>
    <w:rsid w:val="00B47017"/>
    <w:rsid w:val="00B662F2"/>
    <w:rsid w:val="00B85883"/>
    <w:rsid w:val="00BB2022"/>
    <w:rsid w:val="00BB2E26"/>
    <w:rsid w:val="00C07675"/>
    <w:rsid w:val="00CA6B0F"/>
    <w:rsid w:val="00CC7570"/>
    <w:rsid w:val="00CE525F"/>
    <w:rsid w:val="00D00FAD"/>
    <w:rsid w:val="00D7593C"/>
    <w:rsid w:val="00DC46B9"/>
    <w:rsid w:val="00DD210D"/>
    <w:rsid w:val="00E30417"/>
    <w:rsid w:val="00E41C25"/>
    <w:rsid w:val="00E82C8E"/>
    <w:rsid w:val="00E903DD"/>
    <w:rsid w:val="00ED7B98"/>
    <w:rsid w:val="00EF7F72"/>
    <w:rsid w:val="00F21523"/>
    <w:rsid w:val="00F670C0"/>
    <w:rsid w:val="00FA449E"/>
    <w:rsid w:val="00FE259C"/>
    <w:rsid w:val="00FE343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8CE21B1-A4B1-4ABF-856B-95886280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2019-06-20T13:15:00Z</cp:lastPrinted>
  <dcterms:created xsi:type="dcterms:W3CDTF">2019-09-24T03:39:00Z</dcterms:created>
  <dcterms:modified xsi:type="dcterms:W3CDTF">2019-10-09T07:39:00Z</dcterms:modified>
</cp:coreProperties>
</file>